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3" w:rsidRPr="00A572D0" w:rsidRDefault="001834E3" w:rsidP="001834E3">
      <w:pPr>
        <w:spacing w:after="0" w:line="312" w:lineRule="auto"/>
        <w:jc w:val="center"/>
        <w:rPr>
          <w:rStyle w:val="apple-style-span"/>
          <w:rFonts w:ascii="Times New Roman" w:hAnsi="Times New Roman"/>
          <w:b/>
          <w:bCs/>
          <w:sz w:val="32"/>
          <w:szCs w:val="32"/>
        </w:rPr>
      </w:pPr>
      <w:r>
        <w:rPr>
          <w:rStyle w:val="apple-style-span"/>
          <w:rFonts w:ascii="Times New Roman" w:hAnsi="Times New Roman"/>
          <w:b/>
          <w:bCs/>
          <w:sz w:val="32"/>
          <w:szCs w:val="32"/>
        </w:rPr>
        <w:t>Regulamin Konkursu</w:t>
      </w:r>
      <w:r w:rsidRPr="00A572D0">
        <w:rPr>
          <w:rStyle w:val="apple-style-span"/>
          <w:rFonts w:ascii="Times New Roman" w:hAnsi="Times New Roman"/>
          <w:b/>
          <w:bCs/>
          <w:sz w:val="32"/>
          <w:szCs w:val="32"/>
        </w:rPr>
        <w:t xml:space="preserve"> CSR</w:t>
      </w:r>
      <w:r>
        <w:rPr>
          <w:rStyle w:val="apple-style-span"/>
          <w:rFonts w:ascii="Times New Roman" w:hAnsi="Times New Roman"/>
          <w:b/>
          <w:bCs/>
          <w:sz w:val="32"/>
          <w:szCs w:val="32"/>
        </w:rPr>
        <w:t xml:space="preserve"> 2016</w:t>
      </w:r>
    </w:p>
    <w:p w:rsidR="001834E3" w:rsidRPr="00A572D0" w:rsidRDefault="001834E3" w:rsidP="001834E3">
      <w:pPr>
        <w:spacing w:after="0" w:line="312" w:lineRule="auto"/>
        <w:jc w:val="center"/>
        <w:rPr>
          <w:rStyle w:val="apple-style-span"/>
          <w:rFonts w:ascii="Times New Roman" w:hAnsi="Times New Roman"/>
          <w:b/>
          <w:bCs/>
          <w:sz w:val="32"/>
          <w:szCs w:val="32"/>
        </w:rPr>
      </w:pPr>
    </w:p>
    <w:p w:rsidR="001834E3" w:rsidRPr="00DA60CB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b/>
          <w:bCs/>
          <w:sz w:val="24"/>
          <w:szCs w:val="24"/>
        </w:rPr>
        <w:t>Cel Konkursu</w:t>
      </w:r>
      <w:r>
        <w:rPr>
          <w:rStyle w:val="apple-style-span"/>
          <w:rFonts w:ascii="Times New Roman" w:hAnsi="Times New Roman"/>
          <w:b/>
          <w:bCs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FA5191" w:rsidRDefault="001834E3" w:rsidP="001834E3">
      <w:pPr>
        <w:spacing w:after="0" w:line="312" w:lineRule="auto"/>
        <w:ind w:left="360"/>
        <w:jc w:val="both"/>
        <w:rPr>
          <w:rStyle w:val="apple-style-span"/>
          <w:rFonts w:ascii="Times New Roman" w:hAnsi="Times New Roman"/>
          <w:color w:val="FF000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Celem konkursu jest rozpowszechnianie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idei </w:t>
      </w:r>
      <w:r>
        <w:rPr>
          <w:rStyle w:val="apple-style-span"/>
          <w:rFonts w:ascii="Times New Roman" w:hAnsi="Times New Roman"/>
          <w:sz w:val="24"/>
          <w:szCs w:val="24"/>
        </w:rPr>
        <w:t>s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połecznej </w:t>
      </w:r>
      <w:r>
        <w:rPr>
          <w:rStyle w:val="apple-style-span"/>
          <w:rFonts w:ascii="Times New Roman" w:hAnsi="Times New Roman"/>
          <w:sz w:val="24"/>
          <w:szCs w:val="24"/>
        </w:rPr>
        <w:t>o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dpowiedzialności </w:t>
      </w:r>
      <w:r>
        <w:rPr>
          <w:rStyle w:val="apple-style-span"/>
          <w:rFonts w:ascii="Times New Roman" w:hAnsi="Times New Roman"/>
          <w:sz w:val="24"/>
          <w:szCs w:val="24"/>
        </w:rPr>
        <w:t>b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iznesu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r w:rsidRPr="00BB73D2">
        <w:rPr>
          <w:rStyle w:val="apple-style-span"/>
          <w:rFonts w:ascii="Times New Roman" w:hAnsi="Times New Roman"/>
          <w:i/>
          <w:sz w:val="24"/>
          <w:szCs w:val="24"/>
        </w:rPr>
        <w:t xml:space="preserve">ang. </w:t>
      </w:r>
      <w:proofErr w:type="spellStart"/>
      <w:r w:rsidRPr="00BB73D2">
        <w:rPr>
          <w:rStyle w:val="apple-style-span"/>
          <w:rFonts w:ascii="Times New Roman" w:hAnsi="Times New Roman"/>
          <w:i/>
          <w:sz w:val="24"/>
          <w:szCs w:val="24"/>
        </w:rPr>
        <w:t>Corporate</w:t>
      </w:r>
      <w:proofErr w:type="spellEnd"/>
      <w:r w:rsidRPr="00BB73D2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73D2">
        <w:rPr>
          <w:rStyle w:val="apple-style-span"/>
          <w:rFonts w:ascii="Times New Roman" w:hAnsi="Times New Roman"/>
          <w:i/>
          <w:sz w:val="24"/>
          <w:szCs w:val="24"/>
        </w:rPr>
        <w:t>Social</w:t>
      </w:r>
      <w:proofErr w:type="spellEnd"/>
      <w:r w:rsidRPr="00BB73D2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73D2">
        <w:rPr>
          <w:rStyle w:val="apple-style-span"/>
          <w:rFonts w:ascii="Times New Roman" w:hAnsi="Times New Roman"/>
          <w:i/>
          <w:sz w:val="24"/>
          <w:szCs w:val="24"/>
        </w:rPr>
        <w:t>Responsibility</w:t>
      </w:r>
      <w:proofErr w:type="spellEnd"/>
      <w:r>
        <w:rPr>
          <w:rStyle w:val="apple-style-span"/>
          <w:rFonts w:ascii="Times New Roman" w:hAnsi="Times New Roman"/>
          <w:i/>
          <w:sz w:val="24"/>
          <w:szCs w:val="24"/>
        </w:rPr>
        <w:t>, CSR</w:t>
      </w:r>
      <w:r>
        <w:rPr>
          <w:rStyle w:val="apple-style-span"/>
          <w:rFonts w:ascii="Times New Roman" w:hAnsi="Times New Roman"/>
          <w:sz w:val="24"/>
          <w:szCs w:val="24"/>
        </w:rPr>
        <w:t>)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wśród licealistów</w:t>
      </w:r>
      <w:r>
        <w:rPr>
          <w:rStyle w:val="apple-style-span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ek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i studentów</w:t>
      </w:r>
      <w:r>
        <w:rPr>
          <w:rStyle w:val="apple-style-span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ek</w:t>
      </w:r>
      <w:proofErr w:type="spellEnd"/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, kształtowanie w nich odpowiedzialnych postaw w biznesie oraz </w:t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wspieranie młodych ludzi, którzy chcą angażować swoją energię w zdobywanie wiedzy na 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jej temat.</w:t>
      </w:r>
    </w:p>
    <w:p w:rsidR="001834E3" w:rsidRPr="00BB73D2" w:rsidRDefault="001834E3" w:rsidP="001834E3">
      <w:p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BB73D2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B73D2">
        <w:rPr>
          <w:rStyle w:val="apple-style-span"/>
          <w:rFonts w:ascii="Times New Roman" w:hAnsi="Times New Roman"/>
          <w:b/>
          <w:sz w:val="24"/>
          <w:szCs w:val="24"/>
        </w:rPr>
        <w:t>Organizator Konkursu</w:t>
      </w:r>
      <w:r>
        <w:rPr>
          <w:rStyle w:val="apple-style-span"/>
          <w:rFonts w:ascii="Times New Roman" w:hAnsi="Times New Roman"/>
          <w:b/>
          <w:sz w:val="24"/>
          <w:szCs w:val="24"/>
        </w:rPr>
        <w:t>.</w:t>
      </w:r>
    </w:p>
    <w:p w:rsidR="001834E3" w:rsidRDefault="001834E3" w:rsidP="001834E3">
      <w:pPr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t>Organizatorem Konkursu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CSR, odbywającego się w ramach programu edukacyjnego Liga Odpowiedzialnego Biznesu,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jest Stowarzyszenie Forum Odpowiedzialnego Biznesu </w:t>
      </w:r>
      <w:r>
        <w:rPr>
          <w:rStyle w:val="apple-style-span"/>
          <w:rFonts w:ascii="Times New Roman" w:hAnsi="Times New Roman"/>
          <w:sz w:val="24"/>
          <w:szCs w:val="24"/>
        </w:rPr>
        <w:br/>
        <w:t xml:space="preserve">z siedzibą przy ul. Szpitalnej 5/20, </w:t>
      </w:r>
      <w:r w:rsidRPr="00BF515E">
        <w:rPr>
          <w:rStyle w:val="apple-style-span"/>
          <w:rFonts w:ascii="Times New Roman" w:hAnsi="Times New Roman"/>
          <w:sz w:val="24"/>
          <w:szCs w:val="24"/>
        </w:rPr>
        <w:t>00-031 Warszawa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834E3" w:rsidRDefault="001834E3" w:rsidP="001834E3">
      <w:pPr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>Warunki uczestnictwa w K</w:t>
      </w:r>
      <w:r w:rsidRPr="00BB73D2">
        <w:rPr>
          <w:rStyle w:val="apple-style-span"/>
          <w:rFonts w:ascii="Times New Roman" w:hAnsi="Times New Roman"/>
          <w:b/>
          <w:sz w:val="24"/>
          <w:szCs w:val="24"/>
        </w:rPr>
        <w:t>onkursie</w:t>
      </w:r>
      <w:r>
        <w:rPr>
          <w:rStyle w:val="apple-style-span"/>
          <w:rFonts w:ascii="Times New Roman" w:hAnsi="Times New Roman"/>
          <w:b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36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W k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onkursie mogą brać udział uczniowie</w:t>
      </w:r>
      <w:r>
        <w:rPr>
          <w:rStyle w:val="apple-style-span"/>
          <w:rFonts w:ascii="Times New Roman" w:hAnsi="Times New Roman"/>
          <w:sz w:val="24"/>
          <w:szCs w:val="24"/>
        </w:rPr>
        <w:t>/ uczennice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wszystkich szkół średnich oraz studenci</w:t>
      </w:r>
      <w:r>
        <w:rPr>
          <w:rStyle w:val="apple-style-span"/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tki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>)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wszystkich uczelni wyższych na terenie Rzeczypospolitej Polskiej w wieku 16-26 lat.</w:t>
      </w:r>
    </w:p>
    <w:p w:rsidR="001834E3" w:rsidRPr="00BB73D2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Z możliwości wzięcia udziału w konkursie wyłączone są osoby, które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biorą udział w programie Ambasadorów CSR w 12. 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edycji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Ligi Odpowiedzialnego Biznesu </w:t>
      </w:r>
      <w:r>
        <w:rPr>
          <w:rStyle w:val="apple-style-span"/>
          <w:rFonts w:ascii="Times New Roman" w:hAnsi="Times New Roman"/>
          <w:sz w:val="24"/>
          <w:szCs w:val="24"/>
        </w:rPr>
        <w:br/>
        <w:t>(2015-2016 r.) oraz Alumni Programu ( Ambasadorzy z poprzednich edycji).</w:t>
      </w:r>
    </w:p>
    <w:p w:rsidR="001834E3" w:rsidRPr="00BF07C5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Warunkiem udziału w k</w:t>
      </w:r>
      <w:r w:rsidRPr="00BF07C5">
        <w:rPr>
          <w:rStyle w:val="apple-style-span"/>
          <w:rFonts w:ascii="Times New Roman" w:hAnsi="Times New Roman"/>
          <w:sz w:val="24"/>
          <w:szCs w:val="24"/>
        </w:rPr>
        <w:t xml:space="preserve">onkursie jest zarejestrowanie się oraz podanie </w:t>
      </w:r>
      <w:r w:rsidRPr="00BF07C5">
        <w:rPr>
          <w:rStyle w:val="apple-style-span"/>
          <w:rFonts w:ascii="Times New Roman" w:hAnsi="Times New Roman"/>
          <w:sz w:val="24"/>
          <w:szCs w:val="24"/>
        </w:rPr>
        <w:br/>
        <w:t>w formularzu rejestracyjnym prawdziwych danych identyfikacyjnych uczestnika</w:t>
      </w:r>
      <w:r>
        <w:rPr>
          <w:rStyle w:val="apple-style-span"/>
          <w:rFonts w:ascii="Times New Roman" w:hAnsi="Times New Roman"/>
          <w:sz w:val="24"/>
          <w:szCs w:val="24"/>
        </w:rPr>
        <w:t>/uczestniczki</w:t>
      </w:r>
      <w:r w:rsidRPr="00BF07C5">
        <w:rPr>
          <w:rStyle w:val="apple-style-span"/>
          <w:rFonts w:ascii="Times New Roman" w:hAnsi="Times New Roman"/>
          <w:sz w:val="24"/>
          <w:szCs w:val="24"/>
        </w:rPr>
        <w:t xml:space="preserve"> (imię i nazwisko, adres e-mail,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numer telefonu oraz </w:t>
      </w:r>
      <w:r w:rsidRPr="009E5717">
        <w:rPr>
          <w:rStyle w:val="apple-style-span"/>
          <w:rFonts w:ascii="Times New Roman" w:hAnsi="Times New Roman"/>
          <w:sz w:val="24"/>
          <w:szCs w:val="24"/>
        </w:rPr>
        <w:t>miasto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, w którym uczęszcza </w:t>
      </w:r>
      <w:r w:rsidRPr="009E5717">
        <w:rPr>
          <w:rStyle w:val="apple-style-span"/>
          <w:rFonts w:ascii="Times New Roman" w:hAnsi="Times New Roman"/>
          <w:sz w:val="24"/>
          <w:szCs w:val="24"/>
        </w:rPr>
        <w:t>do szkoły średniej lub uczelni</w:t>
      </w:r>
      <w:r>
        <w:rPr>
          <w:rStyle w:val="apple-style-span"/>
          <w:rFonts w:ascii="Times New Roman" w:hAnsi="Times New Roman"/>
          <w:sz w:val="24"/>
          <w:szCs w:val="24"/>
        </w:rPr>
        <w:t>). Rejestracja uczestnika k</w:t>
      </w:r>
      <w:r w:rsidRPr="00BF07C5">
        <w:rPr>
          <w:rStyle w:val="apple-style-span"/>
          <w:rFonts w:ascii="Times New Roman" w:hAnsi="Times New Roman"/>
          <w:sz w:val="24"/>
          <w:szCs w:val="24"/>
        </w:rPr>
        <w:t>onkursu oznacza akceptację z</w:t>
      </w:r>
      <w:r>
        <w:rPr>
          <w:rStyle w:val="apple-style-span"/>
          <w:rFonts w:ascii="Times New Roman" w:hAnsi="Times New Roman"/>
          <w:sz w:val="24"/>
          <w:szCs w:val="24"/>
        </w:rPr>
        <w:t>apisów zawartych w Regulaminie K</w:t>
      </w:r>
      <w:r w:rsidRPr="00BF07C5">
        <w:rPr>
          <w:rStyle w:val="apple-style-span"/>
          <w:rFonts w:ascii="Times New Roman" w:hAnsi="Times New Roman"/>
          <w:sz w:val="24"/>
          <w:szCs w:val="24"/>
        </w:rPr>
        <w:t>onkursu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CSR.</w:t>
      </w:r>
    </w:p>
    <w:p w:rsidR="001834E3" w:rsidRPr="007E6C11" w:rsidRDefault="001834E3" w:rsidP="001834E3">
      <w:pPr>
        <w:pStyle w:val="Akapitzlist"/>
        <w:spacing w:after="0" w:line="312" w:lineRule="auto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Organizator nie ponosi odpowiedzialności za zgłoszenia, które nie dotarły </w:t>
      </w:r>
      <w:r w:rsidRPr="00BB73D2">
        <w:rPr>
          <w:rStyle w:val="apple-style-span"/>
          <w:rFonts w:ascii="Times New Roman" w:hAnsi="Times New Roman"/>
          <w:sz w:val="24"/>
          <w:szCs w:val="24"/>
        </w:rPr>
        <w:br/>
        <w:t xml:space="preserve">do niego z przyczyn od niego niezależnych, m.in. wskutek awarii łączy internetowych czy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błędów w 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system</w:t>
      </w:r>
      <w:r>
        <w:rPr>
          <w:rStyle w:val="apple-style-span"/>
          <w:rFonts w:ascii="Times New Roman" w:hAnsi="Times New Roman"/>
          <w:sz w:val="24"/>
          <w:szCs w:val="24"/>
        </w:rPr>
        <w:t>ie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uczestnika</w:t>
      </w:r>
      <w:r>
        <w:rPr>
          <w:rStyle w:val="apple-style-span"/>
          <w:rFonts w:ascii="Times New Roman" w:hAnsi="Times New Roman"/>
          <w:sz w:val="24"/>
          <w:szCs w:val="24"/>
        </w:rPr>
        <w:t>/uczestniczki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B73D2">
        <w:rPr>
          <w:rFonts w:ascii="Times New Roman" w:hAnsi="Times New Roman"/>
          <w:sz w:val="24"/>
          <w:szCs w:val="24"/>
        </w:rPr>
        <w:t>Osoby niepr</w:t>
      </w:r>
      <w:r>
        <w:rPr>
          <w:rFonts w:ascii="Times New Roman" w:hAnsi="Times New Roman"/>
          <w:sz w:val="24"/>
          <w:szCs w:val="24"/>
        </w:rPr>
        <w:t>zestrzegające zasad Regulaminu K</w:t>
      </w:r>
      <w:r w:rsidRPr="00BB73D2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 xml:space="preserve"> CSR</w:t>
      </w:r>
      <w:r w:rsidRPr="00BB73D2">
        <w:rPr>
          <w:rFonts w:ascii="Times New Roman" w:hAnsi="Times New Roman"/>
          <w:sz w:val="24"/>
          <w:szCs w:val="24"/>
        </w:rPr>
        <w:t xml:space="preserve"> mogą zostać wykluczone </w:t>
      </w:r>
      <w:r>
        <w:rPr>
          <w:rFonts w:ascii="Times New Roman" w:hAnsi="Times New Roman"/>
          <w:sz w:val="24"/>
          <w:szCs w:val="24"/>
        </w:rPr>
        <w:t>z udziału w k</w:t>
      </w:r>
      <w:r w:rsidRPr="00BB73D2">
        <w:rPr>
          <w:rFonts w:ascii="Times New Roman" w:hAnsi="Times New Roman"/>
          <w:sz w:val="24"/>
          <w:szCs w:val="24"/>
        </w:rPr>
        <w:t>onkursie na każdym jego etapie.</w:t>
      </w:r>
    </w:p>
    <w:p w:rsidR="001834E3" w:rsidRPr="00BB73D2" w:rsidRDefault="001834E3" w:rsidP="001834E3">
      <w:pPr>
        <w:pStyle w:val="Akapitzlist"/>
        <w:spacing w:after="0" w:line="312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lastRenderedPageBreak/>
        <w:t>Ud</w:t>
      </w:r>
      <w:r>
        <w:rPr>
          <w:rStyle w:val="apple-style-span"/>
          <w:rFonts w:ascii="Times New Roman" w:hAnsi="Times New Roman"/>
          <w:sz w:val="24"/>
          <w:szCs w:val="24"/>
        </w:rPr>
        <w:t>ział w k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onkursie jest bezpłatny i dobrowolny.</w:t>
      </w:r>
    </w:p>
    <w:p w:rsidR="001834E3" w:rsidRPr="0047636D" w:rsidRDefault="001834E3" w:rsidP="001834E3">
      <w:pPr>
        <w:pStyle w:val="Akapitzlist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B73D2">
        <w:rPr>
          <w:rStyle w:val="apple-style-span"/>
          <w:rFonts w:ascii="Times New Roman" w:hAnsi="Times New Roman"/>
          <w:b/>
          <w:sz w:val="24"/>
          <w:szCs w:val="24"/>
        </w:rPr>
        <w:t>Zasady konkursu</w:t>
      </w:r>
      <w:r>
        <w:rPr>
          <w:rStyle w:val="apple-style-span"/>
          <w:rFonts w:ascii="Times New Roman" w:hAnsi="Times New Roman"/>
          <w:b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36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1834E3" w:rsidRPr="00BF515E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B73D2">
        <w:rPr>
          <w:rStyle w:val="apple-style-span"/>
          <w:rFonts w:ascii="Times New Roman" w:hAnsi="Times New Roman"/>
          <w:bCs/>
          <w:sz w:val="24"/>
          <w:szCs w:val="24"/>
        </w:rPr>
        <w:t>Konkurs składa się z trzech etapów.</w:t>
      </w:r>
    </w:p>
    <w:p w:rsidR="001834E3" w:rsidRPr="00BF515E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1834E3" w:rsidRPr="001F099C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BB73D2">
        <w:rPr>
          <w:rStyle w:val="apple-style-span"/>
          <w:rFonts w:ascii="Times New Roman" w:hAnsi="Times New Roman"/>
          <w:bCs/>
          <w:sz w:val="24"/>
          <w:szCs w:val="24"/>
        </w:rPr>
        <w:t xml:space="preserve">Pierwszy etap Konkursu trwa od 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FC3065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 xml:space="preserve"> marca do 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Pr="00FC3065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marca</w:t>
      </w:r>
      <w:r w:rsidRPr="00FC3065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 xml:space="preserve"> 201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FC3065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 xml:space="preserve"> r.</w:t>
      </w:r>
      <w:r w:rsidRPr="00BB73D2">
        <w:rPr>
          <w:rStyle w:val="apple-style-span"/>
          <w:rFonts w:ascii="Times New Roman" w:hAnsi="Times New Roman"/>
          <w:bCs/>
          <w:sz w:val="24"/>
          <w:szCs w:val="24"/>
        </w:rPr>
        <w:t xml:space="preserve"> i polega </w:t>
      </w:r>
      <w:r>
        <w:rPr>
          <w:rStyle w:val="apple-style-span"/>
          <w:rFonts w:ascii="Times New Roman" w:hAnsi="Times New Roman"/>
          <w:bCs/>
          <w:sz w:val="24"/>
          <w:szCs w:val="24"/>
        </w:rPr>
        <w:br/>
        <w:t>na rozwiązaniu</w:t>
      </w:r>
      <w:r w:rsidRPr="00BB73D2">
        <w:rPr>
          <w:rStyle w:val="apple-style-span"/>
          <w:rFonts w:ascii="Times New Roman" w:hAnsi="Times New Roman"/>
          <w:bCs/>
          <w:sz w:val="24"/>
          <w:szCs w:val="24"/>
        </w:rPr>
        <w:t xml:space="preserve"> testu 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wiedzy z zakresu CSR (jednokrotnego wyboru) </w:t>
      </w:r>
      <w:r>
        <w:rPr>
          <w:rStyle w:val="apple-style-span"/>
          <w:rFonts w:ascii="Times New Roman" w:hAnsi="Times New Roman"/>
          <w:bCs/>
          <w:sz w:val="24"/>
          <w:szCs w:val="24"/>
        </w:rPr>
        <w:br/>
        <w:t>za pośrednictwem aplikacji umieszczonej stronie</w:t>
      </w:r>
      <w:r w:rsidRPr="00BB73D2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2532AD">
          <w:rPr>
            <w:rStyle w:val="Hipercze"/>
            <w:rFonts w:ascii="Times New Roman" w:hAnsi="Times New Roman"/>
            <w:sz w:val="24"/>
            <w:szCs w:val="24"/>
          </w:rPr>
          <w:t>www.lob.org.pl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Pr="00BB73D2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</w:p>
    <w:p w:rsidR="001834E3" w:rsidRPr="00BF515E" w:rsidRDefault="001834E3" w:rsidP="001834E3">
      <w:pPr>
        <w:pStyle w:val="Akapitzlist"/>
        <w:spacing w:after="0" w:line="312" w:lineRule="auto"/>
        <w:ind w:left="1070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</w:pPr>
      <w:r w:rsidRPr="00A572D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Aby przejść do drugiego etapu, należy poprawnie </w:t>
      </w:r>
      <w:proofErr w:type="gramStart"/>
      <w:r w:rsidRPr="00A572D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odpowiedzieć na co</w:t>
      </w:r>
      <w:proofErr w:type="gramEnd"/>
      <w:r w:rsidRPr="00A572D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najmniej 80 % pytań (tj. 8/10).</w:t>
      </w:r>
    </w:p>
    <w:p w:rsidR="001834E3" w:rsidRPr="0047636D" w:rsidRDefault="001834E3" w:rsidP="001834E3">
      <w:pPr>
        <w:pStyle w:val="Akapitzlist"/>
        <w:spacing w:after="0" w:line="312" w:lineRule="auto"/>
        <w:ind w:left="1070"/>
        <w:jc w:val="both"/>
        <w:rPr>
          <w:rStyle w:val="apple-converted-space"/>
          <w:rFonts w:ascii="Times New Roman" w:hAnsi="Times New Roman"/>
          <w:bCs/>
          <w:color w:val="FF0000"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</w:pPr>
      <w:r w:rsidRPr="00A572D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Przewiduje się zakwalifikowanie do II etapu konkursu pierwszych 400 osób, które poprawnie udzielą odpowiedzi na pytania zawarte w teście elektronicznym.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E2BA6">
        <w:rPr>
          <w:rStyle w:val="apple-converted-space"/>
          <w:rFonts w:ascii="Times New Roman" w:hAnsi="Times New Roman"/>
          <w:sz w:val="24"/>
          <w:szCs w:val="24"/>
        </w:rPr>
        <w:t xml:space="preserve">Kolejne osoby będą wpisywane na listę rezerwową i będą mogły wziąć udział </w:t>
      </w:r>
      <w:r>
        <w:rPr>
          <w:rStyle w:val="apple-converted-space"/>
          <w:rFonts w:ascii="Times New Roman" w:hAnsi="Times New Roman"/>
          <w:sz w:val="24"/>
          <w:szCs w:val="24"/>
        </w:rPr>
        <w:br/>
      </w:r>
      <w:r w:rsidRPr="006E2BA6">
        <w:rPr>
          <w:rStyle w:val="apple-converted-space"/>
          <w:rFonts w:ascii="Times New Roman" w:hAnsi="Times New Roman"/>
          <w:sz w:val="24"/>
          <w:szCs w:val="24"/>
        </w:rPr>
        <w:t xml:space="preserve">w następnym etapie </w:t>
      </w:r>
      <w:proofErr w:type="gramStart"/>
      <w:r w:rsidRPr="006E2BA6">
        <w:rPr>
          <w:rStyle w:val="apple-converted-space"/>
          <w:rFonts w:ascii="Times New Roman" w:hAnsi="Times New Roman"/>
          <w:sz w:val="24"/>
          <w:szCs w:val="24"/>
        </w:rPr>
        <w:t>tylko jeśli</w:t>
      </w:r>
      <w:proofErr w:type="gramEnd"/>
      <w:r w:rsidRPr="006E2BA6">
        <w:rPr>
          <w:rStyle w:val="apple-converted-space"/>
          <w:rFonts w:ascii="Times New Roman" w:hAnsi="Times New Roman"/>
          <w:sz w:val="24"/>
          <w:szCs w:val="24"/>
        </w:rPr>
        <w:t xml:space="preserve"> ktoś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inny </w:t>
      </w:r>
      <w:r w:rsidRPr="006E2BA6">
        <w:rPr>
          <w:rStyle w:val="apple-converted-space"/>
          <w:rFonts w:ascii="Times New Roman" w:hAnsi="Times New Roman"/>
          <w:sz w:val="24"/>
          <w:szCs w:val="24"/>
        </w:rPr>
        <w:t xml:space="preserve">zrezygnuje z uczestnictwa. 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E2BA6">
        <w:rPr>
          <w:rStyle w:val="apple-converted-space"/>
          <w:rFonts w:ascii="Times New Roman" w:hAnsi="Times New Roman"/>
          <w:sz w:val="24"/>
          <w:szCs w:val="24"/>
        </w:rPr>
        <w:t>Wyniki I etapu będ</w:t>
      </w:r>
      <w:r>
        <w:rPr>
          <w:rStyle w:val="apple-converted-space"/>
          <w:rFonts w:ascii="Times New Roman" w:hAnsi="Times New Roman"/>
          <w:sz w:val="24"/>
          <w:szCs w:val="24"/>
        </w:rPr>
        <w:t>ą</w:t>
      </w:r>
      <w:r w:rsidRPr="006E2BA6">
        <w:rPr>
          <w:rStyle w:val="apple-converted-space"/>
          <w:rFonts w:ascii="Times New Roman" w:hAnsi="Times New Roman"/>
          <w:sz w:val="24"/>
          <w:szCs w:val="24"/>
        </w:rPr>
        <w:t xml:space="preserve"> opublikowane na stronie </w:t>
      </w:r>
      <w:hyperlink r:id="rId10" w:history="1">
        <w:r w:rsidRPr="004D2186">
          <w:rPr>
            <w:rStyle w:val="Hipercze"/>
            <w:rFonts w:ascii="Times New Roman" w:hAnsi="Times New Roman"/>
            <w:sz w:val="24"/>
            <w:szCs w:val="24"/>
          </w:rPr>
          <w:t>www.lob.org.pl</w:t>
        </w:r>
      </w:hyperlink>
      <w:r>
        <w:rPr>
          <w:rStyle w:val="apple-converted-space"/>
          <w:rFonts w:ascii="Times New Roman" w:hAnsi="Times New Roman"/>
          <w:sz w:val="24"/>
          <w:szCs w:val="24"/>
        </w:rPr>
        <w:t xml:space="preserve"> do 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4</w:t>
      </w:r>
      <w:r w:rsidRPr="00FC306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kwietnia 201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6</w:t>
      </w:r>
      <w:r w:rsidRPr="00FC306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roku</w:t>
      </w:r>
      <w:r w:rsidRPr="006E2BA6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numPr>
          <w:ilvl w:val="1"/>
          <w:numId w:val="7"/>
        </w:numPr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Cs/>
          <w:sz w:val="24"/>
          <w:szCs w:val="24"/>
        </w:rPr>
        <w:t>K</w:t>
      </w:r>
      <w:r w:rsidRPr="00DC7ED3">
        <w:rPr>
          <w:rStyle w:val="apple-converted-space"/>
          <w:rFonts w:ascii="Times New Roman" w:hAnsi="Times New Roman"/>
          <w:bCs/>
          <w:sz w:val="24"/>
          <w:szCs w:val="24"/>
        </w:rPr>
        <w:t>ażdy zakwalifikowany uczestnik(czk</w:t>
      </w:r>
      <w:r>
        <w:rPr>
          <w:rStyle w:val="apple-converted-space"/>
          <w:rFonts w:ascii="Times New Roman" w:hAnsi="Times New Roman"/>
          <w:bCs/>
          <w:sz w:val="24"/>
          <w:szCs w:val="24"/>
        </w:rPr>
        <w:t xml:space="preserve">a) zostanie poinformowany drogą </w:t>
      </w:r>
      <w:r w:rsidRPr="00DC7ED3">
        <w:rPr>
          <w:rStyle w:val="apple-converted-space"/>
          <w:rFonts w:ascii="Times New Roman" w:hAnsi="Times New Roman"/>
          <w:bCs/>
          <w:sz w:val="24"/>
          <w:szCs w:val="24"/>
        </w:rPr>
        <w:t>elektroniczną o mie</w:t>
      </w:r>
      <w:r>
        <w:rPr>
          <w:rStyle w:val="apple-converted-space"/>
          <w:rFonts w:ascii="Times New Roman" w:hAnsi="Times New Roman"/>
          <w:bCs/>
          <w:sz w:val="24"/>
          <w:szCs w:val="24"/>
        </w:rPr>
        <w:t>jscu i godzinie kolejnego etapu.</w:t>
      </w:r>
    </w:p>
    <w:p w:rsidR="001834E3" w:rsidRDefault="001834E3" w:rsidP="001834E3">
      <w:pPr>
        <w:numPr>
          <w:ilvl w:val="1"/>
          <w:numId w:val="7"/>
        </w:numPr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47636D">
        <w:rPr>
          <w:rStyle w:val="apple-style-span"/>
          <w:rFonts w:ascii="Times New Roman" w:hAnsi="Times New Roman"/>
          <w:sz w:val="24"/>
          <w:szCs w:val="24"/>
        </w:rPr>
        <w:t>Drugi etap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k</w:t>
      </w:r>
      <w:r w:rsidRPr="0047636D">
        <w:rPr>
          <w:rStyle w:val="apple-style-span"/>
          <w:rFonts w:ascii="Times New Roman" w:hAnsi="Times New Roman"/>
          <w:sz w:val="24"/>
          <w:szCs w:val="24"/>
        </w:rPr>
        <w:t xml:space="preserve">onkursu odbędzie </w:t>
      </w:r>
      <w:r w:rsidRPr="00FC306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się 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14</w:t>
      </w:r>
      <w:r w:rsidRPr="00FC3065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kwietnia 201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6</w:t>
      </w:r>
      <w:r w:rsidRPr="0047636D">
        <w:rPr>
          <w:rStyle w:val="apple-style-span"/>
          <w:rFonts w:ascii="Times New Roman" w:hAnsi="Times New Roman"/>
          <w:sz w:val="24"/>
          <w:szCs w:val="24"/>
        </w:rPr>
        <w:t xml:space="preserve"> r. w </w:t>
      </w:r>
      <w:r>
        <w:rPr>
          <w:rStyle w:val="apple-style-span"/>
          <w:rFonts w:ascii="Times New Roman" w:hAnsi="Times New Roman"/>
          <w:sz w:val="24"/>
          <w:szCs w:val="24"/>
        </w:rPr>
        <w:t>wyznaczonych miastach ( informacje dot. Lokalizacji pojawią się na stronie www.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lob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>org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>.pl)</w:t>
      </w:r>
    </w:p>
    <w:p w:rsidR="001834E3" w:rsidRPr="00A572D0" w:rsidRDefault="001834E3" w:rsidP="001834E3">
      <w:pPr>
        <w:pStyle w:val="Akapitzlist"/>
        <w:numPr>
          <w:ilvl w:val="1"/>
          <w:numId w:val="7"/>
        </w:numPr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Drugi etap polega na rozwiązaniu testu składającego się z pytań zamkniętych (jednokrotnego wyboru) oraz pytań otwartych. 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Do pytań otwartych przejdą uczestnicy, którzy w pierwszej części osiągną wynik nie mniejszy niż 90 % poprawnych odpowiedzi ( organizator zastrzega sobie zwiększenie weryfikacji poprawności do 100%). 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Czas na rozwiązanie testu wynosi maksymalnie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120 minut. </w:t>
      </w:r>
    </w:p>
    <w:p w:rsidR="001834E3" w:rsidRDefault="001834E3" w:rsidP="001834E3">
      <w:pPr>
        <w:pStyle w:val="Akapitzlist"/>
        <w:numPr>
          <w:ilvl w:val="1"/>
          <w:numId w:val="7"/>
        </w:numPr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Nad prawidłowym przebiegiem II etapu konkursu czuwać będą Ambasadorzy CSR biorący udział w edycji 201</w:t>
      </w:r>
      <w:r>
        <w:rPr>
          <w:rStyle w:val="apple-style-span"/>
          <w:rFonts w:ascii="Times New Roman" w:hAnsi="Times New Roman"/>
          <w:bCs/>
          <w:sz w:val="24"/>
          <w:szCs w:val="24"/>
        </w:rPr>
        <w:t>5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/</w:t>
      </w:r>
      <w:r>
        <w:rPr>
          <w:rStyle w:val="apple-style-span"/>
          <w:rFonts w:ascii="Times New Roman" w:hAnsi="Times New Roman"/>
          <w:bCs/>
          <w:sz w:val="24"/>
          <w:szCs w:val="24"/>
        </w:rPr>
        <w:t>2016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 programu Liga Odpowiedzialnego Biznesu.</w:t>
      </w:r>
    </w:p>
    <w:p w:rsidR="001834E3" w:rsidRPr="00A572D0" w:rsidRDefault="001834E3" w:rsidP="001834E3">
      <w:pPr>
        <w:pStyle w:val="Akapitzlist"/>
        <w:ind w:left="1070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Wyniki drugiego etapu konkursu zostaną opublikowane na stronie </w:t>
      </w:r>
      <w:hyperlink r:id="rId11" w:history="1">
        <w:r w:rsidRPr="00A572D0">
          <w:rPr>
            <w:rStyle w:val="Hipercze"/>
            <w:rFonts w:ascii="Times New Roman" w:hAnsi="Times New Roman"/>
            <w:bCs/>
            <w:sz w:val="24"/>
            <w:szCs w:val="24"/>
          </w:rPr>
          <w:t>www.lob.org.</w:t>
        </w:r>
        <w:proofErr w:type="gramStart"/>
        <w:r w:rsidRPr="00A572D0">
          <w:rPr>
            <w:rStyle w:val="Hipercze"/>
            <w:rFonts w:ascii="Times New Roman" w:hAnsi="Times New Roman"/>
            <w:bCs/>
            <w:sz w:val="24"/>
            <w:szCs w:val="24"/>
          </w:rPr>
          <w:t>pl</w:t>
        </w:r>
      </w:hyperlink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  nie</w:t>
      </w:r>
      <w:proofErr w:type="gramEnd"/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 później niż w dniu 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A572D0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 xml:space="preserve"> kwietnia 201</w:t>
      </w:r>
      <w:r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. Finaliści otrzymają również informację o zakwalifikowaniu do finału drogą elektroniczną.</w:t>
      </w:r>
    </w:p>
    <w:p w:rsidR="001834E3" w:rsidRPr="009E5717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sz w:val="24"/>
          <w:szCs w:val="24"/>
        </w:rPr>
        <w:lastRenderedPageBreak/>
        <w:t>Na podstawie wyników testu z grona uczestników drugiego etapu zostanie wyłonionych 5 najlepszych osób, które zostaną zakwalifikowane do finału.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br/>
      </w: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sz w:val="24"/>
          <w:szCs w:val="24"/>
        </w:rPr>
        <w:t>Finał konkursu odbędzie się</w:t>
      </w:r>
      <w:r w:rsidR="002D7864">
        <w:rPr>
          <w:rStyle w:val="apple-style-span"/>
          <w:rFonts w:ascii="Times New Roman" w:hAnsi="Times New Roman"/>
          <w:sz w:val="24"/>
          <w:szCs w:val="24"/>
        </w:rPr>
        <w:t xml:space="preserve"> w terminie 10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czerwca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201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sz w:val="24"/>
          <w:szCs w:val="24"/>
        </w:rPr>
        <w:t>r. podczas konferencji Akademia Odpowiedzialnego Biznesu 201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r. w Warszawie.</w:t>
      </w:r>
    </w:p>
    <w:p w:rsidR="001834E3" w:rsidRPr="00A572D0" w:rsidRDefault="001834E3" w:rsidP="001834E3">
      <w:pPr>
        <w:pStyle w:val="Akapitzlist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sz w:val="24"/>
          <w:szCs w:val="24"/>
        </w:rPr>
        <w:t>Finaliści/</w:t>
      </w:r>
      <w:proofErr w:type="spellStart"/>
      <w:r w:rsidRPr="00A572D0">
        <w:rPr>
          <w:rStyle w:val="apple-style-span"/>
          <w:rFonts w:ascii="Times New Roman" w:hAnsi="Times New Roman"/>
          <w:sz w:val="24"/>
          <w:szCs w:val="24"/>
        </w:rPr>
        <w:t>stki</w:t>
      </w:r>
      <w:proofErr w:type="spellEnd"/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będą mieli za zadanie przygotować prezentacje multimedialne</w:t>
      </w:r>
      <w:r w:rsidRPr="00A572D0">
        <w:rPr>
          <w:rStyle w:val="apple-style-span"/>
          <w:rFonts w:ascii="Times New Roman" w:hAnsi="Times New Roman"/>
          <w:sz w:val="24"/>
          <w:szCs w:val="24"/>
        </w:rPr>
        <w:br/>
        <w:t xml:space="preserve">na temat związany z CSR, określony przez 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ekspertów</w:t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Pr="00A572D0">
        <w:rPr>
          <w:rStyle w:val="apple-style-span"/>
          <w:rFonts w:ascii="Times New Roman" w:hAnsi="Times New Roman"/>
          <w:color w:val="FF0000"/>
          <w:sz w:val="24"/>
          <w:szCs w:val="24"/>
        </w:rPr>
        <w:t xml:space="preserve"> 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Forum Odpowiedzialnego Biznesu. Prezentacje muszą zostać przygotowane w okresie </w:t>
      </w:r>
      <w:r w:rsidRPr="00A572D0">
        <w:rPr>
          <w:rStyle w:val="apple-style-span"/>
          <w:rFonts w:ascii="Times New Roman" w:hAnsi="Times New Roman"/>
          <w:sz w:val="24"/>
          <w:szCs w:val="24"/>
        </w:rPr>
        <w:br/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od 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26</w:t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kwietnia do 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30</w:t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maja 201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r.,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a ich przedstawienie nastąpi podczas Akademii Odpowiedzialnego Biznesu (</w:t>
      </w:r>
      <w:r w:rsidR="002D7864">
        <w:rPr>
          <w:rStyle w:val="apple-style-span"/>
          <w:rFonts w:ascii="Times New Roman" w:hAnsi="Times New Roman"/>
          <w:sz w:val="24"/>
          <w:szCs w:val="24"/>
        </w:rPr>
        <w:t>10-11</w:t>
      </w:r>
      <w:r>
        <w:rPr>
          <w:rStyle w:val="apple-style-span"/>
          <w:rFonts w:ascii="Times New Roman" w:hAnsi="Times New Roman"/>
          <w:sz w:val="24"/>
          <w:szCs w:val="24"/>
        </w:rPr>
        <w:t>.06.2016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gramStart"/>
      <w:r w:rsidRPr="00A572D0">
        <w:rPr>
          <w:rStyle w:val="apple-style-span"/>
          <w:rFonts w:ascii="Times New Roman" w:hAnsi="Times New Roman"/>
          <w:sz w:val="24"/>
          <w:szCs w:val="24"/>
        </w:rPr>
        <w:t>r</w:t>
      </w:r>
      <w:proofErr w:type="gramEnd"/>
      <w:r w:rsidRPr="00A572D0">
        <w:rPr>
          <w:rStyle w:val="apple-style-span"/>
          <w:rFonts w:ascii="Times New Roman" w:hAnsi="Times New Roman"/>
          <w:sz w:val="24"/>
          <w:szCs w:val="24"/>
        </w:rPr>
        <w:t>.)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.</w:t>
      </w:r>
    </w:p>
    <w:p w:rsidR="001834E3" w:rsidRPr="00A572D0" w:rsidRDefault="001834E3" w:rsidP="001834E3">
      <w:pPr>
        <w:pStyle w:val="Akapitzlist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Obserwatorami finału konkursu będą uczestnicy/</w:t>
      </w:r>
      <w:proofErr w:type="spellStart"/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zki</w:t>
      </w:r>
      <w:proofErr w:type="spellEnd"/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 xml:space="preserve"> konferencji Akademia Odpowiedzialnego Biznesu 201</w:t>
      </w:r>
      <w:r>
        <w:rPr>
          <w:rStyle w:val="apple-style-span"/>
          <w:rFonts w:ascii="Times New Roman" w:hAnsi="Times New Roman"/>
          <w:bCs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bCs/>
          <w:sz w:val="24"/>
          <w:szCs w:val="24"/>
        </w:rPr>
        <w:t>.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1834E3" w:rsidRPr="00A572D0" w:rsidRDefault="001834E3" w:rsidP="001834E3">
      <w:pPr>
        <w:pStyle w:val="Akapitzlist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A572D0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Tematy zostaną przekazane finalistom/kom najpóźniej </w:t>
      </w:r>
      <w:r>
        <w:rPr>
          <w:rStyle w:val="apple-style-span"/>
          <w:rFonts w:ascii="Times New Roman" w:hAnsi="Times New Roman"/>
          <w:sz w:val="24"/>
          <w:szCs w:val="24"/>
        </w:rPr>
        <w:t>2</w:t>
      </w:r>
      <w:r w:rsidRPr="00A572D0">
        <w:rPr>
          <w:rStyle w:val="apple-style-span"/>
          <w:rFonts w:ascii="Times New Roman" w:hAnsi="Times New Roman"/>
          <w:sz w:val="24"/>
          <w:szCs w:val="24"/>
        </w:rPr>
        <w:t>6 kwietnia 201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A572D0">
        <w:rPr>
          <w:rStyle w:val="apple-style-span"/>
          <w:rFonts w:ascii="Times New Roman" w:hAnsi="Times New Roman"/>
          <w:sz w:val="24"/>
          <w:szCs w:val="24"/>
        </w:rPr>
        <w:t xml:space="preserve">r. drogą elektroniczną. </w:t>
      </w:r>
    </w:p>
    <w:p w:rsidR="001834E3" w:rsidRPr="00A572D0" w:rsidRDefault="001834E3" w:rsidP="001834E3">
      <w:pPr>
        <w:pStyle w:val="Akapitzlist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23035B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A572D0">
        <w:rPr>
          <w:rStyle w:val="apple-style-span"/>
          <w:rFonts w:ascii="Times New Roman" w:hAnsi="Times New Roman"/>
          <w:sz w:val="24"/>
          <w:szCs w:val="24"/>
        </w:rPr>
        <w:t>Czas trwania prezentacji podczas finału powinien wynieść nie krócej niż 10 minut, nie dłużej niż 12 minut. Po upływie 12 minut prezentacja może zostać przerwana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834E3" w:rsidRPr="0023035B" w:rsidRDefault="001834E3" w:rsidP="001834E3">
      <w:pPr>
        <w:pStyle w:val="Akapitzlist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>Finaliści/</w:t>
      </w:r>
      <w:proofErr w:type="spellStart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>stki</w:t>
      </w:r>
      <w:proofErr w:type="spellEnd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 będą oceniani/</w:t>
      </w:r>
      <w:proofErr w:type="spellStart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>ne</w:t>
      </w:r>
      <w:proofErr w:type="spellEnd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 przez Jury Konkursu CSR.</w:t>
      </w:r>
    </w:p>
    <w:p w:rsidR="001834E3" w:rsidRPr="0023035B" w:rsidRDefault="001834E3" w:rsidP="001834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34E3" w:rsidRPr="0023035B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23035B">
        <w:rPr>
          <w:rFonts w:ascii="Times New Roman" w:hAnsi="Times New Roman"/>
          <w:sz w:val="24"/>
          <w:szCs w:val="24"/>
        </w:rPr>
        <w:t xml:space="preserve">W Jury Konkursu CSR zasiadają osoby zawodowo związane ze społeczną odpowiedzialnością biznesu, </w:t>
      </w:r>
      <w:proofErr w:type="gramStart"/>
      <w:r w:rsidRPr="0023035B">
        <w:rPr>
          <w:rFonts w:ascii="Times New Roman" w:hAnsi="Times New Roman"/>
          <w:sz w:val="24"/>
          <w:szCs w:val="24"/>
        </w:rPr>
        <w:t>które na co</w:t>
      </w:r>
      <w:proofErr w:type="gramEnd"/>
      <w:r w:rsidRPr="0023035B">
        <w:rPr>
          <w:rFonts w:ascii="Times New Roman" w:hAnsi="Times New Roman"/>
          <w:sz w:val="24"/>
          <w:szCs w:val="24"/>
        </w:rPr>
        <w:t xml:space="preserve"> dzień pracują w f</w:t>
      </w:r>
      <w:r>
        <w:rPr>
          <w:rFonts w:ascii="Times New Roman" w:hAnsi="Times New Roman"/>
          <w:sz w:val="24"/>
          <w:szCs w:val="24"/>
        </w:rPr>
        <w:t xml:space="preserve">irmach wdrażających zasady CSR </w:t>
      </w:r>
      <w:r w:rsidRPr="0023035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przedstawicie </w:t>
      </w:r>
      <w:r w:rsidRPr="0023035B">
        <w:rPr>
          <w:rFonts w:ascii="Times New Roman" w:hAnsi="Times New Roman"/>
          <w:sz w:val="24"/>
          <w:szCs w:val="24"/>
        </w:rPr>
        <w:t>Forum Odpowiedzialnego Biznesu.</w:t>
      </w:r>
    </w:p>
    <w:p w:rsidR="001834E3" w:rsidRPr="0023035B" w:rsidRDefault="001834E3" w:rsidP="001834E3">
      <w:pPr>
        <w:pStyle w:val="Akapitzlist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Wyniki finału zostaną podane </w:t>
      </w:r>
      <w:r w:rsidR="002D7864">
        <w:rPr>
          <w:rStyle w:val="apple-style-span"/>
          <w:rFonts w:ascii="Times New Roman" w:hAnsi="Times New Roman"/>
          <w:bCs/>
          <w:sz w:val="24"/>
          <w:szCs w:val="24"/>
        </w:rPr>
        <w:t>10-11.06</w:t>
      </w:r>
      <w:r>
        <w:rPr>
          <w:rStyle w:val="apple-style-span"/>
          <w:rFonts w:ascii="Times New Roman" w:hAnsi="Times New Roman"/>
          <w:bCs/>
          <w:sz w:val="24"/>
          <w:szCs w:val="24"/>
        </w:rPr>
        <w:t>.2016</w:t>
      </w:r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>r</w:t>
      </w:r>
      <w:proofErr w:type="gramEnd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., w trakcie trwania konferencji Akademii Odpowiedzialnego Biznesu oraz na stronie </w:t>
      </w:r>
      <w:hyperlink r:id="rId12" w:history="1">
        <w:r w:rsidRPr="0023035B">
          <w:rPr>
            <w:rStyle w:val="Hipercze"/>
            <w:rFonts w:ascii="Times New Roman" w:hAnsi="Times New Roman"/>
            <w:bCs/>
            <w:sz w:val="24"/>
            <w:szCs w:val="24"/>
          </w:rPr>
          <w:t>www.lob.org.</w:t>
        </w:r>
        <w:proofErr w:type="gramStart"/>
        <w:r w:rsidRPr="0023035B">
          <w:rPr>
            <w:rStyle w:val="Hipercze"/>
            <w:rFonts w:ascii="Times New Roman" w:hAnsi="Times New Roman"/>
            <w:bCs/>
            <w:sz w:val="24"/>
            <w:szCs w:val="24"/>
          </w:rPr>
          <w:t>pl</w:t>
        </w:r>
      </w:hyperlink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Cs/>
          <w:sz w:val="24"/>
          <w:szCs w:val="24"/>
        </w:rPr>
        <w:t>.</w:t>
      </w:r>
      <w:proofErr w:type="gramEnd"/>
      <w:r w:rsidRPr="0023035B">
        <w:rPr>
          <w:rStyle w:val="apple-style-span"/>
          <w:rFonts w:ascii="Times New Roman" w:hAnsi="Times New Roman"/>
          <w:bCs/>
          <w:sz w:val="24"/>
          <w:szCs w:val="24"/>
        </w:rPr>
        <w:t>Od wyników pierwszego i drugiego etapu oraz decyzji Jury Konkursu CSR nie przysługuje odwołanie.</w:t>
      </w:r>
    </w:p>
    <w:p w:rsidR="001834E3" w:rsidRPr="00122167" w:rsidRDefault="001834E3" w:rsidP="001834E3">
      <w:pPr>
        <w:pStyle w:val="Akapitzlist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Pr="0023035B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</w:p>
    <w:p w:rsidR="001834E3" w:rsidRPr="00BF515E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b/>
          <w:bCs/>
          <w:sz w:val="24"/>
          <w:szCs w:val="24"/>
        </w:rPr>
        <w:t>Nagrody</w:t>
      </w:r>
      <w:r>
        <w:rPr>
          <w:rStyle w:val="apple-style-span"/>
          <w:rFonts w:ascii="Times New Roman" w:hAnsi="Times New Roman"/>
          <w:b/>
          <w:bCs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N</w:t>
      </w:r>
      <w:r w:rsidRPr="007A6FC1">
        <w:rPr>
          <w:rStyle w:val="apple-style-span"/>
          <w:rFonts w:ascii="Times New Roman" w:hAnsi="Times New Roman"/>
          <w:sz w:val="24"/>
          <w:szCs w:val="24"/>
        </w:rPr>
        <w:t xml:space="preserve">agrody rzeczowe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oraz certyfikaty zostaną </w:t>
      </w:r>
      <w:r w:rsidRPr="007A6FC1">
        <w:rPr>
          <w:rStyle w:val="apple-style-span"/>
          <w:rFonts w:ascii="Times New Roman" w:hAnsi="Times New Roman"/>
          <w:sz w:val="24"/>
          <w:szCs w:val="24"/>
        </w:rPr>
        <w:t xml:space="preserve">przyznane </w:t>
      </w:r>
      <w:r>
        <w:rPr>
          <w:rStyle w:val="apple-style-span"/>
          <w:rFonts w:ascii="Times New Roman" w:hAnsi="Times New Roman"/>
          <w:sz w:val="24"/>
          <w:szCs w:val="24"/>
        </w:rPr>
        <w:t>tylko finalistom/kom.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122167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lastRenderedPageBreak/>
        <w:t>Osoba, któr</w:t>
      </w:r>
      <w:r w:rsidRPr="00122167">
        <w:rPr>
          <w:rStyle w:val="apple-style-span"/>
          <w:rFonts w:ascii="Times New Roman" w:hAnsi="Times New Roman"/>
          <w:sz w:val="24"/>
          <w:szCs w:val="24"/>
        </w:rPr>
        <w:t xml:space="preserve">a uzyska największą ilość punktów (suma punktów </w:t>
      </w:r>
      <w:r w:rsidRPr="00122167">
        <w:rPr>
          <w:rStyle w:val="apple-style-span"/>
          <w:rFonts w:ascii="Times New Roman" w:hAnsi="Times New Roman"/>
          <w:sz w:val="24"/>
          <w:szCs w:val="24"/>
        </w:rPr>
        <w:br/>
        <w:t>z pierwszego i drugiego etapu oraz finału)</w:t>
      </w:r>
      <w:r>
        <w:rPr>
          <w:rStyle w:val="apple-style-span"/>
          <w:rFonts w:ascii="Times New Roman" w:hAnsi="Times New Roman"/>
          <w:sz w:val="24"/>
          <w:szCs w:val="24"/>
        </w:rPr>
        <w:t>,</w:t>
      </w:r>
      <w:r w:rsidRPr="00122167">
        <w:rPr>
          <w:rStyle w:val="apple-style-span"/>
          <w:rFonts w:ascii="Times New Roman" w:hAnsi="Times New Roman"/>
          <w:sz w:val="24"/>
          <w:szCs w:val="24"/>
        </w:rPr>
        <w:t xml:space="preserve"> otrzyma tytuł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i certyfikat </w:t>
      </w:r>
      <w:r w:rsidRPr="00122167">
        <w:rPr>
          <w:rStyle w:val="apple-style-span"/>
          <w:rFonts w:ascii="Times New Roman" w:hAnsi="Times New Roman"/>
          <w:sz w:val="24"/>
          <w:szCs w:val="24"/>
        </w:rPr>
        <w:t xml:space="preserve">Zwycięzcy </w:t>
      </w:r>
      <w:r>
        <w:rPr>
          <w:rStyle w:val="apple-style-span"/>
          <w:rFonts w:ascii="Times New Roman" w:hAnsi="Times New Roman"/>
          <w:sz w:val="24"/>
          <w:szCs w:val="24"/>
        </w:rPr>
        <w:t>Konkursu CSR oraz nagrodę rzeczową.</w:t>
      </w: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Osoby, które</w:t>
      </w:r>
      <w:r w:rsidRPr="007A6FC1">
        <w:rPr>
          <w:rStyle w:val="apple-style-span"/>
          <w:rFonts w:ascii="Times New Roman" w:hAnsi="Times New Roman"/>
          <w:sz w:val="24"/>
          <w:szCs w:val="24"/>
        </w:rPr>
        <w:t xml:space="preserve"> zajm</w:t>
      </w:r>
      <w:r>
        <w:rPr>
          <w:rStyle w:val="apple-style-span"/>
          <w:rFonts w:ascii="Times New Roman" w:hAnsi="Times New Roman"/>
          <w:sz w:val="24"/>
          <w:szCs w:val="24"/>
        </w:rPr>
        <w:t>ą</w:t>
      </w:r>
      <w:r w:rsidRPr="007A6FC1">
        <w:rPr>
          <w:rStyle w:val="apple-style-span"/>
          <w:rFonts w:ascii="Times New Roman" w:hAnsi="Times New Roman"/>
          <w:sz w:val="24"/>
          <w:szCs w:val="24"/>
        </w:rPr>
        <w:t xml:space="preserve"> drugie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i trzecie </w:t>
      </w:r>
      <w:r w:rsidRPr="007A6FC1">
        <w:rPr>
          <w:rStyle w:val="apple-style-span"/>
          <w:rFonts w:ascii="Times New Roman" w:hAnsi="Times New Roman"/>
          <w:sz w:val="24"/>
          <w:szCs w:val="24"/>
        </w:rPr>
        <w:t>miejsce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otrzymają nagrody rzeczowe oraz certyfikaty.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Osoby, które zajmą kolejno czwarte i piąte miejsce otrzymają</w:t>
      </w:r>
      <w:r>
        <w:rPr>
          <w:rStyle w:val="apple-style-span"/>
          <w:rFonts w:ascii="Times New Roman" w:hAnsi="Times New Roman"/>
          <w:sz w:val="24"/>
          <w:szCs w:val="24"/>
        </w:rPr>
        <w:br/>
        <w:t>certyfikat uczestnictwa.</w:t>
      </w:r>
    </w:p>
    <w:p w:rsidR="001834E3" w:rsidRPr="00DA60CB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D377ED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D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la wszystkich uczestników finału przewidz</w:t>
      </w:r>
      <w:r>
        <w:rPr>
          <w:rStyle w:val="apple-style-span"/>
          <w:rFonts w:ascii="Times New Roman" w:hAnsi="Times New Roman"/>
          <w:sz w:val="24"/>
          <w:szCs w:val="24"/>
        </w:rPr>
        <w:t>iane są również nagrody książkowe.</w:t>
      </w:r>
    </w:p>
    <w:p w:rsidR="001834E3" w:rsidRDefault="001834E3" w:rsidP="001834E3">
      <w:pPr>
        <w:pStyle w:val="Akapitzlist"/>
        <w:spacing w:after="0" w:line="312" w:lineRule="auto"/>
        <w:ind w:left="107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1834E3" w:rsidRPr="00DA60CB" w:rsidRDefault="001834E3" w:rsidP="001834E3">
      <w:pPr>
        <w:pStyle w:val="Akapitzlist"/>
        <w:numPr>
          <w:ilvl w:val="0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B076B">
        <w:rPr>
          <w:rStyle w:val="apple-style-span"/>
          <w:rFonts w:ascii="Times New Roman" w:hAnsi="Times New Roman"/>
          <w:b/>
          <w:bCs/>
          <w:sz w:val="24"/>
          <w:szCs w:val="24"/>
        </w:rPr>
        <w:t>Postanowienia końcowe</w:t>
      </w:r>
      <w:r>
        <w:rPr>
          <w:rStyle w:val="apple-style-span"/>
          <w:rFonts w:ascii="Times New Roman" w:hAnsi="Times New Roman"/>
          <w:b/>
          <w:bCs/>
          <w:sz w:val="24"/>
          <w:szCs w:val="24"/>
        </w:rPr>
        <w:t>.</w:t>
      </w:r>
    </w:p>
    <w:p w:rsidR="001834E3" w:rsidRPr="001B076B" w:rsidRDefault="001834E3" w:rsidP="001834E3">
      <w:pPr>
        <w:pStyle w:val="Akapitzlist"/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t>Organizator zastrzega, że nie ponos</w:t>
      </w:r>
      <w:r>
        <w:rPr>
          <w:rStyle w:val="apple-style-span"/>
          <w:rFonts w:ascii="Times New Roman" w:hAnsi="Times New Roman"/>
          <w:sz w:val="24"/>
          <w:szCs w:val="24"/>
        </w:rPr>
        <w:t>i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odpowiedzialności za: zdarzenia uniemożliwiaj</w:t>
      </w:r>
      <w:r>
        <w:rPr>
          <w:rStyle w:val="apple-style-span"/>
          <w:rFonts w:ascii="Times New Roman" w:hAnsi="Times New Roman"/>
          <w:sz w:val="24"/>
          <w:szCs w:val="24"/>
        </w:rPr>
        <w:t>ące prawidłowe przeprowadzenie k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onkursu, których nie by</w:t>
      </w:r>
      <w:r>
        <w:rPr>
          <w:rStyle w:val="apple-style-span"/>
          <w:rFonts w:ascii="Times New Roman" w:hAnsi="Times New Roman"/>
          <w:sz w:val="24"/>
          <w:szCs w:val="24"/>
        </w:rPr>
        <w:t>ł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BB73D2">
        <w:rPr>
          <w:rStyle w:val="apple-style-span"/>
          <w:rFonts w:ascii="Times New Roman" w:hAnsi="Times New Roman"/>
          <w:sz w:val="24"/>
          <w:szCs w:val="24"/>
        </w:rPr>
        <w:br/>
        <w:t>w stanie przewidzieć, lub którym nie móg</w:t>
      </w:r>
      <w:r>
        <w:rPr>
          <w:rStyle w:val="apple-style-span"/>
          <w:rFonts w:ascii="Times New Roman" w:hAnsi="Times New Roman"/>
          <w:sz w:val="24"/>
          <w:szCs w:val="24"/>
        </w:rPr>
        <w:t>ł</w:t>
      </w: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 zapobiec, w szczególności </w:t>
      </w:r>
      <w:r>
        <w:rPr>
          <w:rStyle w:val="apple-style-span"/>
          <w:rFonts w:ascii="Times New Roman" w:hAnsi="Times New Roman"/>
          <w:sz w:val="24"/>
          <w:szCs w:val="24"/>
        </w:rPr>
        <w:br/>
      </w:r>
      <w:r w:rsidRPr="00BB73D2">
        <w:rPr>
          <w:rStyle w:val="apple-style-span"/>
          <w:rFonts w:ascii="Times New Roman" w:hAnsi="Times New Roman"/>
          <w:sz w:val="24"/>
          <w:szCs w:val="24"/>
        </w:rPr>
        <w:t>w przypadku zaistnienia zdarzeń losowych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834E3" w:rsidRPr="00BB73D2" w:rsidRDefault="001834E3" w:rsidP="001834E3">
      <w:pPr>
        <w:pStyle w:val="Akapitzlist"/>
        <w:spacing w:after="0" w:line="312" w:lineRule="auto"/>
        <w:ind w:left="107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73D2">
        <w:rPr>
          <w:rStyle w:val="apple-style-span"/>
          <w:rFonts w:ascii="Times New Roman" w:hAnsi="Times New Roman"/>
          <w:sz w:val="24"/>
          <w:szCs w:val="24"/>
        </w:rPr>
        <w:t xml:space="preserve">Organizator zastrzega sobie prawo zmiany postanowień niniejszego regulaminu </w:t>
      </w:r>
      <w:r>
        <w:rPr>
          <w:rStyle w:val="apple-style-span"/>
          <w:rFonts w:ascii="Times New Roman" w:hAnsi="Times New Roman"/>
          <w:sz w:val="24"/>
          <w:szCs w:val="24"/>
        </w:rPr>
        <w:br/>
      </w:r>
      <w:r w:rsidRPr="00BB73D2">
        <w:rPr>
          <w:rStyle w:val="apple-style-span"/>
          <w:rFonts w:ascii="Times New Roman" w:hAnsi="Times New Roman"/>
          <w:sz w:val="24"/>
          <w:szCs w:val="24"/>
        </w:rPr>
        <w:t>w przypadku zmian przepisów prawnych lub innych isto</w:t>
      </w:r>
      <w:r>
        <w:rPr>
          <w:rStyle w:val="apple-style-span"/>
          <w:rFonts w:ascii="Times New Roman" w:hAnsi="Times New Roman"/>
          <w:sz w:val="24"/>
          <w:szCs w:val="24"/>
        </w:rPr>
        <w:t>tnych zdarzeń mających wpływ na organizację k</w:t>
      </w:r>
      <w:r w:rsidRPr="00BB73D2">
        <w:rPr>
          <w:rStyle w:val="apple-style-span"/>
          <w:rFonts w:ascii="Times New Roman" w:hAnsi="Times New Roman"/>
          <w:sz w:val="24"/>
          <w:szCs w:val="24"/>
        </w:rPr>
        <w:t>onkursu.</w:t>
      </w:r>
    </w:p>
    <w:p w:rsidR="001834E3" w:rsidRPr="005F3082" w:rsidRDefault="001834E3" w:rsidP="001834E3">
      <w:pPr>
        <w:pStyle w:val="Akapitzlist"/>
        <w:rPr>
          <w:rStyle w:val="apple-style-span"/>
          <w:rFonts w:ascii="Times New Roman" w:hAnsi="Times New Roman"/>
          <w:sz w:val="24"/>
          <w:szCs w:val="24"/>
        </w:rPr>
      </w:pPr>
    </w:p>
    <w:p w:rsidR="001834E3" w:rsidRPr="005F3082" w:rsidRDefault="001834E3" w:rsidP="001834E3">
      <w:pPr>
        <w:pStyle w:val="Akapitzlist"/>
        <w:numPr>
          <w:ilvl w:val="1"/>
          <w:numId w:val="7"/>
        </w:numPr>
        <w:spacing w:after="0" w:line="312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F3082">
        <w:rPr>
          <w:rStyle w:val="apple-style-span"/>
          <w:rFonts w:ascii="Times New Roman" w:hAnsi="Times New Roman"/>
          <w:sz w:val="24"/>
          <w:szCs w:val="24"/>
        </w:rPr>
        <w:t xml:space="preserve">Niniejszy Regulamin wchodzi w życie z dniem </w:t>
      </w:r>
      <w:r>
        <w:rPr>
          <w:rStyle w:val="apple-style-span"/>
          <w:rFonts w:ascii="Times New Roman" w:hAnsi="Times New Roman"/>
          <w:sz w:val="24"/>
          <w:szCs w:val="24"/>
        </w:rPr>
        <w:t>4</w:t>
      </w:r>
      <w:r w:rsidRPr="005F3082">
        <w:rPr>
          <w:rStyle w:val="apple-style-span"/>
          <w:rFonts w:ascii="Times New Roman" w:hAnsi="Times New Roman"/>
          <w:sz w:val="24"/>
          <w:szCs w:val="24"/>
        </w:rPr>
        <w:t xml:space="preserve"> marca 201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5F3082">
        <w:rPr>
          <w:rStyle w:val="apple-style-span"/>
          <w:rFonts w:ascii="Times New Roman" w:hAnsi="Times New Roman"/>
          <w:sz w:val="24"/>
          <w:szCs w:val="24"/>
        </w:rPr>
        <w:t xml:space="preserve"> i obowiązuje </w:t>
      </w:r>
      <w:r>
        <w:rPr>
          <w:rStyle w:val="apple-style-span"/>
          <w:rFonts w:ascii="Times New Roman" w:hAnsi="Times New Roman"/>
          <w:sz w:val="24"/>
          <w:szCs w:val="24"/>
        </w:rPr>
        <w:br/>
      </w:r>
      <w:r w:rsidRPr="005F3082">
        <w:rPr>
          <w:rStyle w:val="apple-style-span"/>
          <w:rFonts w:ascii="Times New Roman" w:hAnsi="Times New Roman"/>
          <w:sz w:val="24"/>
          <w:szCs w:val="24"/>
        </w:rPr>
        <w:t>do czasu zakończenia Konkursu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CSR</w:t>
      </w:r>
      <w:r w:rsidRPr="005F3082">
        <w:rPr>
          <w:rStyle w:val="apple-style-span"/>
          <w:rFonts w:ascii="Times New Roman" w:hAnsi="Times New Roman"/>
          <w:sz w:val="24"/>
          <w:szCs w:val="24"/>
        </w:rPr>
        <w:t xml:space="preserve"> (tj. ogłoszenia wyników finału na stronie </w:t>
      </w:r>
      <w:hyperlink r:id="rId13" w:history="1">
        <w:r w:rsidRPr="005F3082">
          <w:rPr>
            <w:rStyle w:val="Hipercze"/>
            <w:rFonts w:ascii="Times New Roman" w:hAnsi="Times New Roman"/>
            <w:sz w:val="24"/>
            <w:szCs w:val="24"/>
          </w:rPr>
          <w:t>www.lob.org.pl</w:t>
        </w:r>
      </w:hyperlink>
      <w:r w:rsidRPr="005F3082">
        <w:rPr>
          <w:rStyle w:val="apple-style-span"/>
          <w:rFonts w:ascii="Times New Roman" w:hAnsi="Times New Roman"/>
          <w:sz w:val="24"/>
          <w:szCs w:val="24"/>
        </w:rPr>
        <w:t>, nie później niż 1</w:t>
      </w:r>
      <w:r w:rsidR="002D7864">
        <w:rPr>
          <w:rStyle w:val="apple-style-span"/>
          <w:rFonts w:ascii="Times New Roman" w:hAnsi="Times New Roman"/>
          <w:sz w:val="24"/>
          <w:szCs w:val="24"/>
        </w:rPr>
        <w:t>4</w:t>
      </w:r>
      <w:r w:rsidRPr="005F3082">
        <w:rPr>
          <w:rStyle w:val="apple-style-span"/>
          <w:rFonts w:ascii="Times New Roman" w:hAnsi="Times New Roman"/>
          <w:sz w:val="24"/>
          <w:szCs w:val="24"/>
        </w:rPr>
        <w:t>.0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5F3082">
        <w:rPr>
          <w:rStyle w:val="apple-style-span"/>
          <w:rFonts w:ascii="Times New Roman" w:hAnsi="Times New Roman"/>
          <w:sz w:val="24"/>
          <w:szCs w:val="24"/>
        </w:rPr>
        <w:t>.201</w:t>
      </w:r>
      <w:r>
        <w:rPr>
          <w:rStyle w:val="apple-style-span"/>
          <w:rFonts w:ascii="Times New Roman" w:hAnsi="Times New Roman"/>
          <w:sz w:val="24"/>
          <w:szCs w:val="24"/>
        </w:rPr>
        <w:t>6).</w:t>
      </w:r>
    </w:p>
    <w:p w:rsidR="001834E3" w:rsidRDefault="001834E3" w:rsidP="001834E3">
      <w:pPr>
        <w:pStyle w:val="Akapitzlist"/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>
      <w:pPr>
        <w:spacing w:after="0" w:line="312" w:lineRule="auto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1834E3" w:rsidRDefault="001834E3" w:rsidP="001834E3"/>
    <w:p w:rsidR="004F1C68" w:rsidRPr="001834E3" w:rsidRDefault="004F1C68" w:rsidP="001834E3">
      <w:bookmarkStart w:id="0" w:name="_GoBack"/>
      <w:bookmarkEnd w:id="0"/>
    </w:p>
    <w:sectPr w:rsidR="004F1C68" w:rsidRPr="001834E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90" w:rsidRDefault="00770090" w:rsidP="00C01318">
      <w:pPr>
        <w:spacing w:after="0" w:line="240" w:lineRule="auto"/>
      </w:pPr>
      <w:r>
        <w:separator/>
      </w:r>
    </w:p>
  </w:endnote>
  <w:endnote w:type="continuationSeparator" w:id="0">
    <w:p w:rsidR="00770090" w:rsidRDefault="00770090" w:rsidP="00C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8" w:rsidRPr="0060458F" w:rsidRDefault="0060458F" w:rsidP="00C01318">
    <w:pPr>
      <w:pStyle w:val="Stopka"/>
      <w:ind w:left="-851"/>
      <w:rPr>
        <w:sz w:val="28"/>
        <w:szCs w:val="28"/>
      </w:rPr>
    </w:pPr>
    <w:r>
      <w:rPr>
        <w:sz w:val="20"/>
      </w:rPr>
      <w:tab/>
    </w:r>
    <w:r>
      <w:rPr>
        <w:sz w:val="20"/>
      </w:rPr>
      <w:tab/>
    </w:r>
    <w:proofErr w:type="gramStart"/>
    <w:r w:rsidRPr="0060458F">
      <w:rPr>
        <w:color w:val="808080" w:themeColor="background1" w:themeShade="80"/>
        <w:sz w:val="28"/>
        <w:szCs w:val="28"/>
      </w:rPr>
      <w:t>www</w:t>
    </w:r>
    <w:proofErr w:type="gramEnd"/>
    <w:r w:rsidRPr="0060458F">
      <w:rPr>
        <w:color w:val="808080" w:themeColor="background1" w:themeShade="80"/>
        <w:sz w:val="28"/>
        <w:szCs w:val="28"/>
      </w:rPr>
      <w:t>.</w:t>
    </w:r>
    <w:proofErr w:type="gramStart"/>
    <w:r w:rsidRPr="0060458F">
      <w:rPr>
        <w:color w:val="808080" w:themeColor="background1" w:themeShade="80"/>
        <w:sz w:val="28"/>
        <w:szCs w:val="28"/>
      </w:rPr>
      <w:t>lob</w:t>
    </w:r>
    <w:proofErr w:type="gramEnd"/>
    <w:r w:rsidRPr="0060458F">
      <w:rPr>
        <w:color w:val="808080" w:themeColor="background1" w:themeShade="80"/>
        <w:sz w:val="28"/>
        <w:szCs w:val="28"/>
      </w:rPr>
      <w:t>.</w:t>
    </w:r>
    <w:proofErr w:type="gramStart"/>
    <w:r w:rsidRPr="0060458F">
      <w:rPr>
        <w:color w:val="808080" w:themeColor="background1" w:themeShade="80"/>
        <w:sz w:val="28"/>
        <w:szCs w:val="28"/>
      </w:rPr>
      <w:t>org</w:t>
    </w:r>
    <w:proofErr w:type="gramEnd"/>
    <w:r w:rsidRPr="0060458F">
      <w:rPr>
        <w:color w:val="808080" w:themeColor="background1" w:themeShade="80"/>
        <w:sz w:val="28"/>
        <w:szCs w:val="28"/>
      </w:rPr>
      <w:t>.pl</w:t>
    </w:r>
    <w:r w:rsidR="00C01318" w:rsidRPr="0060458F">
      <w:rPr>
        <w:color w:val="808080" w:themeColor="background1" w:themeShade="8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90" w:rsidRDefault="00770090" w:rsidP="00C01318">
      <w:pPr>
        <w:spacing w:after="0" w:line="240" w:lineRule="auto"/>
      </w:pPr>
      <w:r>
        <w:separator/>
      </w:r>
    </w:p>
  </w:footnote>
  <w:footnote w:type="continuationSeparator" w:id="0">
    <w:p w:rsidR="00770090" w:rsidRDefault="00770090" w:rsidP="00C0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18" w:rsidRDefault="00FB76AE">
    <w:pPr>
      <w:pStyle w:val="Nagwek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 w:rsidRPr="00C01318">
      <w:rPr>
        <w:noProof/>
        <w:sz w:val="20"/>
        <w:lang w:eastAsia="pl-PL"/>
      </w:rPr>
      <w:drawing>
        <wp:anchor distT="0" distB="0" distL="114300" distR="114300" simplePos="0" relativeHeight="251664384" behindDoc="0" locked="0" layoutInCell="1" allowOverlap="1" wp14:anchorId="590D4B37" wp14:editId="6E0B5ED6">
          <wp:simplePos x="0" y="0"/>
          <wp:positionH relativeFrom="column">
            <wp:posOffset>-652145</wp:posOffset>
          </wp:positionH>
          <wp:positionV relativeFrom="paragraph">
            <wp:posOffset>-172720</wp:posOffset>
          </wp:positionV>
          <wp:extent cx="1419225" cy="579120"/>
          <wp:effectExtent l="0" t="0" r="9525" b="0"/>
          <wp:wrapSquare wrapText="bothSides"/>
          <wp:docPr id="1" name="Picture 6" descr="C:\Users\piotr.sobolewski\Desktop\Logo - patroni\FOB_logo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C:\Users\piotr.sobolewski\Desktop\Logo - patroni\FOB_logo-du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791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8D129B" wp14:editId="290FAA84">
          <wp:simplePos x="0" y="0"/>
          <wp:positionH relativeFrom="column">
            <wp:posOffset>4834255</wp:posOffset>
          </wp:positionH>
          <wp:positionV relativeFrom="paragraph">
            <wp:posOffset>-68580</wp:posOffset>
          </wp:positionV>
          <wp:extent cx="1711960" cy="476250"/>
          <wp:effectExtent l="0" t="0" r="2540" b="0"/>
          <wp:wrapTight wrapText="bothSides">
            <wp:wrapPolygon edited="0">
              <wp:start x="0" y="0"/>
              <wp:lineTo x="0" y="20736"/>
              <wp:lineTo x="21392" y="20736"/>
              <wp:lineTo x="21392" y="0"/>
              <wp:lineTo x="0" y="0"/>
            </wp:wrapPolygon>
          </wp:wrapTight>
          <wp:docPr id="2" name="Obraz 2" descr="http://www.ngo.pl/files/wiadomosci.ngo.pl/public/filespublic/2014/20140612092109_LOB_logo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ngo.pl/files/wiadomosci.ngo.pl/public/filespublic/2014/20140612092109_LOB_logo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318" w:rsidRDefault="00C01318">
    <w:pPr>
      <w:pStyle w:val="Nagwek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C01318" w:rsidRDefault="00C013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99"/>
    <w:multiLevelType w:val="hybridMultilevel"/>
    <w:tmpl w:val="A6184ECA"/>
    <w:lvl w:ilvl="0" w:tplc="A738B5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E2C716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CE"/>
    <w:multiLevelType w:val="hybridMultilevel"/>
    <w:tmpl w:val="86587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5C1"/>
    <w:multiLevelType w:val="multilevel"/>
    <w:tmpl w:val="32A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E35AB"/>
    <w:multiLevelType w:val="multilevel"/>
    <w:tmpl w:val="60A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583C"/>
    <w:multiLevelType w:val="hybridMultilevel"/>
    <w:tmpl w:val="151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337F"/>
    <w:multiLevelType w:val="hybridMultilevel"/>
    <w:tmpl w:val="B0982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61D5F"/>
    <w:multiLevelType w:val="multilevel"/>
    <w:tmpl w:val="E58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8"/>
    <w:rsid w:val="0016775A"/>
    <w:rsid w:val="001834E3"/>
    <w:rsid w:val="001E7127"/>
    <w:rsid w:val="00272B0E"/>
    <w:rsid w:val="002D6E0F"/>
    <w:rsid w:val="002D7864"/>
    <w:rsid w:val="004A5F67"/>
    <w:rsid w:val="004F1C68"/>
    <w:rsid w:val="00582474"/>
    <w:rsid w:val="005C6BB5"/>
    <w:rsid w:val="0060458F"/>
    <w:rsid w:val="00770090"/>
    <w:rsid w:val="007B6CBE"/>
    <w:rsid w:val="009370EB"/>
    <w:rsid w:val="00972679"/>
    <w:rsid w:val="00C01318"/>
    <w:rsid w:val="00C15233"/>
    <w:rsid w:val="00C64DEF"/>
    <w:rsid w:val="00D667C9"/>
    <w:rsid w:val="00D87E35"/>
    <w:rsid w:val="00F6484F"/>
    <w:rsid w:val="00FB76AE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18"/>
  </w:style>
  <w:style w:type="paragraph" w:styleId="Stopka">
    <w:name w:val="footer"/>
    <w:basedOn w:val="Normalny"/>
    <w:link w:val="Stopka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18"/>
  </w:style>
  <w:style w:type="paragraph" w:styleId="Tekstdymka">
    <w:name w:val="Balloon Text"/>
    <w:basedOn w:val="Normalny"/>
    <w:link w:val="TekstdymkaZnak"/>
    <w:uiPriority w:val="99"/>
    <w:semiHidden/>
    <w:unhideWhenUsed/>
    <w:rsid w:val="00C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474"/>
    <w:rPr>
      <w:b/>
      <w:bCs/>
    </w:rPr>
  </w:style>
  <w:style w:type="paragraph" w:customStyle="1" w:styleId="employee-status-info">
    <w:name w:val="employee-status-info"/>
    <w:basedOn w:val="Normalny"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lowkapunktu">
    <w:name w:val="Glowka punktu"/>
    <w:basedOn w:val="Normalny"/>
    <w:rsid w:val="00582474"/>
    <w:pPr>
      <w:widowControl w:val="0"/>
      <w:autoSpaceDE w:val="0"/>
      <w:autoSpaceDN w:val="0"/>
      <w:adjustRightInd w:val="0"/>
      <w:spacing w:after="0" w:line="240" w:lineRule="auto"/>
      <w:ind w:left="280" w:right="200" w:hanging="280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0458F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1834E3"/>
  </w:style>
  <w:style w:type="paragraph" w:styleId="Akapitzlist">
    <w:name w:val="List Paragraph"/>
    <w:basedOn w:val="Normalny"/>
    <w:uiPriority w:val="34"/>
    <w:qFormat/>
    <w:rsid w:val="001834E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8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18"/>
  </w:style>
  <w:style w:type="paragraph" w:styleId="Stopka">
    <w:name w:val="footer"/>
    <w:basedOn w:val="Normalny"/>
    <w:link w:val="StopkaZnak"/>
    <w:uiPriority w:val="99"/>
    <w:unhideWhenUsed/>
    <w:rsid w:val="00C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18"/>
  </w:style>
  <w:style w:type="paragraph" w:styleId="Tekstdymka">
    <w:name w:val="Balloon Text"/>
    <w:basedOn w:val="Normalny"/>
    <w:link w:val="TekstdymkaZnak"/>
    <w:uiPriority w:val="99"/>
    <w:semiHidden/>
    <w:unhideWhenUsed/>
    <w:rsid w:val="00C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474"/>
    <w:rPr>
      <w:b/>
      <w:bCs/>
    </w:rPr>
  </w:style>
  <w:style w:type="paragraph" w:customStyle="1" w:styleId="employee-status-info">
    <w:name w:val="employee-status-info"/>
    <w:basedOn w:val="Normalny"/>
    <w:rsid w:val="00582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lowkapunktu">
    <w:name w:val="Glowka punktu"/>
    <w:basedOn w:val="Normalny"/>
    <w:rsid w:val="00582474"/>
    <w:pPr>
      <w:widowControl w:val="0"/>
      <w:autoSpaceDE w:val="0"/>
      <w:autoSpaceDN w:val="0"/>
      <w:adjustRightInd w:val="0"/>
      <w:spacing w:after="0" w:line="240" w:lineRule="auto"/>
      <w:ind w:left="280" w:right="200" w:hanging="280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0458F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1834E3"/>
  </w:style>
  <w:style w:type="paragraph" w:styleId="Akapitzlist">
    <w:name w:val="List Paragraph"/>
    <w:basedOn w:val="Normalny"/>
    <w:uiPriority w:val="34"/>
    <w:qFormat/>
    <w:rsid w:val="001834E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8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.org.pl" TargetMode="External"/><Relationship Id="rId13" Type="http://schemas.openxmlformats.org/officeDocument/2006/relationships/hyperlink" Target="http://www.lob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b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b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ob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niezwykla.pl/konkur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Gawe</dc:creator>
  <cp:lastModifiedBy>Marta Górska</cp:lastModifiedBy>
  <cp:revision>12</cp:revision>
  <dcterms:created xsi:type="dcterms:W3CDTF">2015-09-16T13:06:00Z</dcterms:created>
  <dcterms:modified xsi:type="dcterms:W3CDTF">2016-03-11T12:41:00Z</dcterms:modified>
</cp:coreProperties>
</file>